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396C4815" w:rsidR="00F02160" w:rsidRDefault="005F14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Guidelines for Brown Bag Lecture Series Present</w:t>
      </w:r>
      <w:r w:rsidR="00854183">
        <w:rPr>
          <w:b/>
          <w:sz w:val="24"/>
          <w:szCs w:val="24"/>
        </w:rPr>
        <w:t>ers</w:t>
      </w:r>
    </w:p>
    <w:p w14:paraId="00000002" w14:textId="77777777" w:rsidR="00F02160" w:rsidRDefault="00F02160">
      <w:pPr>
        <w:jc w:val="center"/>
        <w:rPr>
          <w:b/>
          <w:sz w:val="24"/>
          <w:szCs w:val="24"/>
        </w:rPr>
      </w:pPr>
    </w:p>
    <w:p w14:paraId="00000003" w14:textId="77777777" w:rsidR="00F02160" w:rsidRDefault="00F02160">
      <w:pPr>
        <w:rPr>
          <w:b/>
          <w:sz w:val="24"/>
          <w:szCs w:val="24"/>
        </w:rPr>
      </w:pPr>
    </w:p>
    <w:p w14:paraId="00000004" w14:textId="77777777" w:rsidR="00F02160" w:rsidRDefault="005F1491">
      <w:pPr>
        <w:rPr>
          <w:sz w:val="24"/>
          <w:szCs w:val="24"/>
        </w:rPr>
      </w:pPr>
      <w:r>
        <w:rPr>
          <w:sz w:val="24"/>
          <w:szCs w:val="24"/>
        </w:rPr>
        <w:t xml:space="preserve">The Instruction, Research, and Faculty Development Committee, in partnership with OTLE, is grateful that you have agreed to present your work for the Brown Bag Lecture Series. </w:t>
      </w:r>
    </w:p>
    <w:p w14:paraId="00000005" w14:textId="77777777" w:rsidR="00F02160" w:rsidRDefault="00F02160">
      <w:pPr>
        <w:rPr>
          <w:sz w:val="24"/>
          <w:szCs w:val="24"/>
        </w:rPr>
      </w:pPr>
    </w:p>
    <w:p w14:paraId="00000006" w14:textId="77777777" w:rsidR="00F02160" w:rsidRDefault="005F1491">
      <w:pPr>
        <w:rPr>
          <w:sz w:val="24"/>
          <w:szCs w:val="24"/>
        </w:rPr>
      </w:pPr>
      <w:r>
        <w:rPr>
          <w:b/>
          <w:sz w:val="24"/>
          <w:szCs w:val="24"/>
        </w:rPr>
        <w:t>Lecture Description</w:t>
      </w:r>
    </w:p>
    <w:p w14:paraId="00000007" w14:textId="77777777" w:rsidR="00F02160" w:rsidRDefault="005F1491">
      <w:pPr>
        <w:rPr>
          <w:sz w:val="24"/>
          <w:szCs w:val="24"/>
        </w:rPr>
      </w:pPr>
      <w:r>
        <w:rPr>
          <w:sz w:val="24"/>
          <w:szCs w:val="24"/>
        </w:rPr>
        <w:t>To help communicate with potential audience members and the media, and increase excitement about your upcoming presentation, we ask that you submit an abstract/ description of what you will be discussing. The guidelines for this are as follows:</w:t>
      </w:r>
    </w:p>
    <w:p w14:paraId="00000008" w14:textId="77777777" w:rsidR="00F02160" w:rsidRDefault="00F02160">
      <w:pPr>
        <w:rPr>
          <w:sz w:val="24"/>
          <w:szCs w:val="24"/>
        </w:rPr>
      </w:pPr>
    </w:p>
    <w:p w14:paraId="00000009" w14:textId="77777777" w:rsidR="00F02160" w:rsidRDefault="005F1491">
      <w:pPr>
        <w:numPr>
          <w:ilvl w:val="0"/>
          <w:numId w:val="1"/>
        </w:numPr>
        <w:ind w:left="450"/>
        <w:rPr>
          <w:sz w:val="24"/>
          <w:szCs w:val="24"/>
        </w:rPr>
      </w:pPr>
      <w:r>
        <w:rPr>
          <w:sz w:val="24"/>
          <w:szCs w:val="24"/>
        </w:rPr>
        <w:t>There should be a descriptive, attention-grabbing title.</w:t>
      </w:r>
    </w:p>
    <w:p w14:paraId="0000000A" w14:textId="77777777" w:rsidR="00F02160" w:rsidRDefault="005F1491">
      <w:pPr>
        <w:numPr>
          <w:ilvl w:val="0"/>
          <w:numId w:val="1"/>
        </w:numPr>
        <w:ind w:left="450"/>
        <w:rPr>
          <w:sz w:val="24"/>
          <w:szCs w:val="24"/>
        </w:rPr>
      </w:pPr>
      <w:r>
        <w:rPr>
          <w:sz w:val="24"/>
          <w:szCs w:val="24"/>
        </w:rPr>
        <w:t>It should be longer than a sentence or two, but a maximum of about 150 words.</w:t>
      </w:r>
    </w:p>
    <w:p w14:paraId="0000000B" w14:textId="77777777" w:rsidR="00F02160" w:rsidRDefault="005F1491">
      <w:pPr>
        <w:numPr>
          <w:ilvl w:val="0"/>
          <w:numId w:val="1"/>
        </w:numPr>
        <w:ind w:left="450"/>
        <w:rPr>
          <w:sz w:val="24"/>
          <w:szCs w:val="24"/>
        </w:rPr>
      </w:pPr>
      <w:r>
        <w:rPr>
          <w:sz w:val="24"/>
          <w:szCs w:val="24"/>
        </w:rPr>
        <w:t>Be sure to use language that is accessible to any adult, regardless of their field or level of education. We want these presentations to be community-friendly and presented in a way that allows anyone in any discipline to understand and enjoy the material. A good description will use plain language, with little jargon or technical language, if possible.</w:t>
      </w:r>
    </w:p>
    <w:p w14:paraId="0000000C" w14:textId="77777777" w:rsidR="00F02160" w:rsidRDefault="005F1491">
      <w:pPr>
        <w:numPr>
          <w:ilvl w:val="0"/>
          <w:numId w:val="1"/>
        </w:numPr>
        <w:ind w:left="450"/>
        <w:rPr>
          <w:sz w:val="24"/>
          <w:szCs w:val="24"/>
        </w:rPr>
      </w:pPr>
      <w:r>
        <w:rPr>
          <w:sz w:val="24"/>
          <w:szCs w:val="24"/>
        </w:rPr>
        <w:t>If applicable, briefly include where this material was presented previously or its original intended purpose.</w:t>
      </w:r>
    </w:p>
    <w:p w14:paraId="0000000D" w14:textId="77777777" w:rsidR="00F02160" w:rsidRDefault="005F1491">
      <w:pPr>
        <w:numPr>
          <w:ilvl w:val="0"/>
          <w:numId w:val="1"/>
        </w:numPr>
        <w:ind w:left="450"/>
        <w:rPr>
          <w:sz w:val="24"/>
          <w:szCs w:val="24"/>
        </w:rPr>
      </w:pPr>
      <w:r>
        <w:rPr>
          <w:sz w:val="24"/>
          <w:szCs w:val="24"/>
        </w:rPr>
        <w:t>Briefly include information about the presenter (i.e., your name, area of study, and current professional title).</w:t>
      </w:r>
    </w:p>
    <w:p w14:paraId="0000000E" w14:textId="77777777" w:rsidR="00F02160" w:rsidRDefault="005F1491">
      <w:pPr>
        <w:numPr>
          <w:ilvl w:val="0"/>
          <w:numId w:val="1"/>
        </w:numPr>
        <w:ind w:left="450"/>
        <w:rPr>
          <w:sz w:val="24"/>
          <w:szCs w:val="24"/>
        </w:rPr>
      </w:pPr>
      <w:r>
        <w:rPr>
          <w:sz w:val="24"/>
          <w:szCs w:val="24"/>
        </w:rPr>
        <w:t>Feel free to include any graphics that are relevant to the material that might help increase interest in the topic!</w:t>
      </w:r>
    </w:p>
    <w:p w14:paraId="0000000F" w14:textId="77777777" w:rsidR="00F02160" w:rsidRDefault="00F02160">
      <w:pPr>
        <w:ind w:left="450" w:hanging="360"/>
        <w:rPr>
          <w:sz w:val="24"/>
          <w:szCs w:val="24"/>
        </w:rPr>
      </w:pPr>
    </w:p>
    <w:p w14:paraId="00000010" w14:textId="77777777" w:rsidR="00F02160" w:rsidRDefault="005F1491">
      <w:pPr>
        <w:ind w:left="45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Lecture Event</w:t>
      </w:r>
    </w:p>
    <w:p w14:paraId="00000011" w14:textId="77777777" w:rsidR="00F02160" w:rsidRDefault="005F1491">
      <w:pPr>
        <w:ind w:left="450" w:hanging="360"/>
        <w:rPr>
          <w:sz w:val="24"/>
          <w:szCs w:val="24"/>
        </w:rPr>
      </w:pPr>
      <w:r>
        <w:rPr>
          <w:sz w:val="24"/>
          <w:szCs w:val="24"/>
        </w:rPr>
        <w:t>To facilitate a smooth presentation, we ask that you consider the following:</w:t>
      </w:r>
    </w:p>
    <w:p w14:paraId="00000012" w14:textId="77777777" w:rsidR="00F02160" w:rsidRDefault="00F02160">
      <w:pPr>
        <w:rPr>
          <w:sz w:val="24"/>
          <w:szCs w:val="24"/>
        </w:rPr>
      </w:pPr>
    </w:p>
    <w:p w14:paraId="00000013" w14:textId="71893B27" w:rsidR="00F02160" w:rsidRDefault="005F1491">
      <w:pPr>
        <w:numPr>
          <w:ilvl w:val="0"/>
          <w:numId w:val="1"/>
        </w:num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The event will last one hour and the presentation should include </w:t>
      </w:r>
      <w:r w:rsidR="007C53BA">
        <w:rPr>
          <w:sz w:val="24"/>
          <w:szCs w:val="24"/>
        </w:rPr>
        <w:t xml:space="preserve">at least </w:t>
      </w:r>
      <w:r>
        <w:rPr>
          <w:sz w:val="24"/>
          <w:szCs w:val="24"/>
        </w:rPr>
        <w:t>15 minutes for questions</w:t>
      </w:r>
      <w:r w:rsidR="007C53BA">
        <w:rPr>
          <w:sz w:val="24"/>
          <w:szCs w:val="24"/>
        </w:rPr>
        <w:t xml:space="preserve"> and discussion</w:t>
      </w:r>
      <w:r>
        <w:rPr>
          <w:sz w:val="24"/>
          <w:szCs w:val="24"/>
        </w:rPr>
        <w:t>. Note that it ma</w:t>
      </w:r>
      <w:r w:rsidR="006E0DF0">
        <w:rPr>
          <w:sz w:val="24"/>
          <w:szCs w:val="24"/>
        </w:rPr>
        <w:t>y</w:t>
      </w:r>
      <w:r>
        <w:rPr>
          <w:sz w:val="24"/>
          <w:szCs w:val="24"/>
        </w:rPr>
        <w:t xml:space="preserve"> take a few minutes for attendees to grab their lunch and get situated in the beginning.</w:t>
      </w:r>
    </w:p>
    <w:p w14:paraId="00000014" w14:textId="77777777" w:rsidR="00F02160" w:rsidRDefault="005F1491">
      <w:pPr>
        <w:numPr>
          <w:ilvl w:val="0"/>
          <w:numId w:val="1"/>
        </w:numPr>
        <w:ind w:left="450"/>
        <w:rPr>
          <w:sz w:val="24"/>
          <w:szCs w:val="24"/>
        </w:rPr>
      </w:pPr>
      <w:r>
        <w:rPr>
          <w:sz w:val="24"/>
          <w:szCs w:val="24"/>
        </w:rPr>
        <w:t>We are planning for 20 attendees but will let you know if we expect more.</w:t>
      </w:r>
    </w:p>
    <w:p w14:paraId="00000015" w14:textId="77777777" w:rsidR="00F02160" w:rsidRDefault="005F1491">
      <w:pPr>
        <w:numPr>
          <w:ilvl w:val="0"/>
          <w:numId w:val="1"/>
        </w:numPr>
        <w:ind w:left="450"/>
        <w:rPr>
          <w:sz w:val="24"/>
          <w:szCs w:val="24"/>
        </w:rPr>
      </w:pPr>
      <w:r>
        <w:rPr>
          <w:sz w:val="24"/>
          <w:szCs w:val="24"/>
        </w:rPr>
        <w:t>Please frame your topic in such a way that it is accessible to a general audience, including campus and community members.</w:t>
      </w:r>
    </w:p>
    <w:p w14:paraId="00000016" w14:textId="727C4B5C" w:rsidR="00F02160" w:rsidRDefault="005F1491">
      <w:pPr>
        <w:numPr>
          <w:ilvl w:val="0"/>
          <w:numId w:val="1"/>
        </w:numPr>
        <w:ind w:left="450"/>
        <w:rPr>
          <w:sz w:val="24"/>
          <w:szCs w:val="24"/>
        </w:rPr>
      </w:pPr>
      <w:r>
        <w:rPr>
          <w:sz w:val="24"/>
          <w:szCs w:val="24"/>
        </w:rPr>
        <w:t>You can expect that standard presentation technology will be available (computer station, projector, whiteboard, speakers for audio output). We recommend that you test out the technolog</w:t>
      </w:r>
      <w:r w:rsidR="006E0DF0">
        <w:rPr>
          <w:sz w:val="24"/>
          <w:szCs w:val="24"/>
        </w:rPr>
        <w:t>y</w:t>
      </w:r>
      <w:r>
        <w:rPr>
          <w:sz w:val="24"/>
          <w:szCs w:val="24"/>
        </w:rPr>
        <w:t xml:space="preserve"> in Cowan Hall 319 ahead of time. Reach out to OTLE for assistance.</w:t>
      </w:r>
    </w:p>
    <w:sectPr w:rsidR="00F02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B0BEC" w14:textId="77777777" w:rsidR="00AE6842" w:rsidRDefault="00AE6842" w:rsidP="00854183">
      <w:pPr>
        <w:spacing w:line="240" w:lineRule="auto"/>
      </w:pPr>
      <w:r>
        <w:separator/>
      </w:r>
    </w:p>
  </w:endnote>
  <w:endnote w:type="continuationSeparator" w:id="0">
    <w:p w14:paraId="573618C1" w14:textId="77777777" w:rsidR="00AE6842" w:rsidRDefault="00AE6842" w:rsidP="00854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CD1F" w14:textId="77777777" w:rsidR="00854183" w:rsidRDefault="008541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BC93" w14:textId="77777777" w:rsidR="00854183" w:rsidRDefault="008541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36F9" w14:textId="77777777" w:rsidR="00854183" w:rsidRDefault="00854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6D40" w14:textId="77777777" w:rsidR="00AE6842" w:rsidRDefault="00AE6842" w:rsidP="00854183">
      <w:pPr>
        <w:spacing w:line="240" w:lineRule="auto"/>
      </w:pPr>
      <w:r>
        <w:separator/>
      </w:r>
    </w:p>
  </w:footnote>
  <w:footnote w:type="continuationSeparator" w:id="0">
    <w:p w14:paraId="46119441" w14:textId="77777777" w:rsidR="00AE6842" w:rsidRDefault="00AE6842" w:rsidP="00854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7EAF" w14:textId="77777777" w:rsidR="00854183" w:rsidRDefault="00854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1D6A" w14:textId="77777777" w:rsidR="00854183" w:rsidRDefault="00854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EB33" w14:textId="77777777" w:rsidR="00854183" w:rsidRDefault="00854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F207C"/>
    <w:multiLevelType w:val="multilevel"/>
    <w:tmpl w:val="C8668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60"/>
    <w:rsid w:val="005F01DA"/>
    <w:rsid w:val="005F1491"/>
    <w:rsid w:val="006E0DF0"/>
    <w:rsid w:val="007C53BA"/>
    <w:rsid w:val="00854183"/>
    <w:rsid w:val="00AE6842"/>
    <w:rsid w:val="00F0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313CD"/>
  <w15:docId w15:val="{075BCEDD-5010-2F4D-942A-74C017E2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541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183"/>
  </w:style>
  <w:style w:type="paragraph" w:styleId="Footer">
    <w:name w:val="footer"/>
    <w:basedOn w:val="Normal"/>
    <w:link w:val="FooterChar"/>
    <w:uiPriority w:val="99"/>
    <w:unhideWhenUsed/>
    <w:rsid w:val="008541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2021-11-17T22:00:00Z</dcterms:created>
  <dcterms:modified xsi:type="dcterms:W3CDTF">2021-11-17T23:32:00Z</dcterms:modified>
</cp:coreProperties>
</file>